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e1284fce2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0863249c7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Stadecken,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a44eb95b540f7" /><Relationship Type="http://schemas.openxmlformats.org/officeDocument/2006/relationships/numbering" Target="/word/numbering.xml" Id="R109a7c091cfc447c" /><Relationship Type="http://schemas.openxmlformats.org/officeDocument/2006/relationships/settings" Target="/word/settings.xml" Id="Re14dbcea5e90464d" /><Relationship Type="http://schemas.openxmlformats.org/officeDocument/2006/relationships/image" Target="/word/media/df6e180e-b07a-4d89-bd72-c5e9aa35969f.png" Id="R2ff0863249c74b60" /></Relationships>
</file>