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08132c8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fa0e0d5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Staltannen,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9315a9594c95" /><Relationship Type="http://schemas.openxmlformats.org/officeDocument/2006/relationships/numbering" Target="/word/numbering.xml" Id="Rd8e6b5c86fea404f" /><Relationship Type="http://schemas.openxmlformats.org/officeDocument/2006/relationships/settings" Target="/word/settings.xml" Id="R035b798062d74ac2" /><Relationship Type="http://schemas.openxmlformats.org/officeDocument/2006/relationships/image" Target="/word/media/8815fdc6-c097-44bd-80b8-66f41d9c145d.png" Id="Ra150fa0e0d5f43d8" /></Relationships>
</file>