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88287e2d2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b9af42ce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Steinach an der 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2a3061984065" /><Relationship Type="http://schemas.openxmlformats.org/officeDocument/2006/relationships/numbering" Target="/word/numbering.xml" Id="Rc12a186b1edb4b98" /><Relationship Type="http://schemas.openxmlformats.org/officeDocument/2006/relationships/settings" Target="/word/settings.xml" Id="R29c3ca267d7241a5" /><Relationship Type="http://schemas.openxmlformats.org/officeDocument/2006/relationships/image" Target="/word/media/70700f0b-9d16-46a3-8a60-f50ee42e450b.png" Id="R4b68b9af42ce4b40" /></Relationships>
</file>