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5e734bf8c040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218d56670c43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Steinbacherhofe,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6e4dfa4f014880" /><Relationship Type="http://schemas.openxmlformats.org/officeDocument/2006/relationships/numbering" Target="/word/numbering.xml" Id="Rbc126f8da3984a20" /><Relationship Type="http://schemas.openxmlformats.org/officeDocument/2006/relationships/settings" Target="/word/settings.xml" Id="Ree4aafc346b2413f" /><Relationship Type="http://schemas.openxmlformats.org/officeDocument/2006/relationships/image" Target="/word/media/6b6d96b2-0a94-4fe9-ae93-dd10e7b1d05e.png" Id="Rc2218d56670c434d" /></Relationships>
</file>