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7532d51f2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a29d3ec09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Stellshagen,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4334a87bf48d2" /><Relationship Type="http://schemas.openxmlformats.org/officeDocument/2006/relationships/numbering" Target="/word/numbering.xml" Id="R27d54b6ae79a45c2" /><Relationship Type="http://schemas.openxmlformats.org/officeDocument/2006/relationships/settings" Target="/word/settings.xml" Id="Re56e26c2887e4c01" /><Relationship Type="http://schemas.openxmlformats.org/officeDocument/2006/relationships/image" Target="/word/media/3ed47ddc-28d3-4fcb-ab10-c77bf609621b.png" Id="R93da29d3ec094fb3" /></Relationships>
</file>