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5f867e5c8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3a12f1ba8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61d85a8fe427a" /><Relationship Type="http://schemas.openxmlformats.org/officeDocument/2006/relationships/numbering" Target="/word/numbering.xml" Id="R9d8184e3a069433c" /><Relationship Type="http://schemas.openxmlformats.org/officeDocument/2006/relationships/settings" Target="/word/settings.xml" Id="R5b57d7b38e7b40be" /><Relationship Type="http://schemas.openxmlformats.org/officeDocument/2006/relationships/image" Target="/word/media/75000062-ce6c-42a1-823d-982a2d42bb5c.png" Id="R0783a12f1ba84d10" /></Relationships>
</file>