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2e4f6d7a7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ac63fb0a8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Strachauer Rad,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9c76f66874ca8" /><Relationship Type="http://schemas.openxmlformats.org/officeDocument/2006/relationships/numbering" Target="/word/numbering.xml" Id="Rf7980f68891e4242" /><Relationship Type="http://schemas.openxmlformats.org/officeDocument/2006/relationships/settings" Target="/word/settings.xml" Id="R643b22279e114612" /><Relationship Type="http://schemas.openxmlformats.org/officeDocument/2006/relationships/image" Target="/word/media/fcec77be-956a-4181-b8b6-87b5e9c3449b.png" Id="R42eac63fb0a84dab" /></Relationships>
</file>