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feb60a286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85baac719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Straupitz,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5acb63de94c23" /><Relationship Type="http://schemas.openxmlformats.org/officeDocument/2006/relationships/numbering" Target="/word/numbering.xml" Id="Rf2a62d89b8f940d8" /><Relationship Type="http://schemas.openxmlformats.org/officeDocument/2006/relationships/settings" Target="/word/settings.xml" Id="R4ed8de34fa4d4c0a" /><Relationship Type="http://schemas.openxmlformats.org/officeDocument/2006/relationships/image" Target="/word/media/a3cf8fb4-25c0-4a4b-a38e-cc04ca988537.png" Id="R26f85baac7194dd5" /></Relationships>
</file>