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655d7ea0d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fd6a2236e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fe08bab7e4357" /><Relationship Type="http://schemas.openxmlformats.org/officeDocument/2006/relationships/numbering" Target="/word/numbering.xml" Id="Rb1358ec0e6634bc8" /><Relationship Type="http://schemas.openxmlformats.org/officeDocument/2006/relationships/settings" Target="/word/settings.xml" Id="Rd6f2fadb6b124c9a" /><Relationship Type="http://schemas.openxmlformats.org/officeDocument/2006/relationships/image" Target="/word/media/2effa47c-15b0-4dcf-9b93-ff733afe4501.png" Id="Rd44fd6a2236e4af8" /></Relationships>
</file>