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78f014bd4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6e3d830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9f2e554e4017" /><Relationship Type="http://schemas.openxmlformats.org/officeDocument/2006/relationships/numbering" Target="/word/numbering.xml" Id="R2ff6022eb91f411a" /><Relationship Type="http://schemas.openxmlformats.org/officeDocument/2006/relationships/settings" Target="/word/settings.xml" Id="R64d2528ba79b4fd4" /><Relationship Type="http://schemas.openxmlformats.org/officeDocument/2006/relationships/image" Target="/word/media/f53296c8-d957-405c-828e-418a0cd48987.png" Id="R77226e3d830f4123" /></Relationships>
</file>