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0517a4c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b9ef9cdb0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a34caba5d4f39" /><Relationship Type="http://schemas.openxmlformats.org/officeDocument/2006/relationships/numbering" Target="/word/numbering.xml" Id="Rc4c28784c0c54074" /><Relationship Type="http://schemas.openxmlformats.org/officeDocument/2006/relationships/settings" Target="/word/settings.xml" Id="R26b3eb0b18994dc4" /><Relationship Type="http://schemas.openxmlformats.org/officeDocument/2006/relationships/image" Target="/word/media/740403ea-55b0-438d-b4a4-ecc695d9a144.png" Id="Rcf4b9ef9cdb042d2" /></Relationships>
</file>