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bb80a293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938c2a8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2fe320e7d49c5" /><Relationship Type="http://schemas.openxmlformats.org/officeDocument/2006/relationships/numbering" Target="/word/numbering.xml" Id="R0f26da8f07e546ac" /><Relationship Type="http://schemas.openxmlformats.org/officeDocument/2006/relationships/settings" Target="/word/settings.xml" Id="R7d6df3ba6b434f7f" /><Relationship Type="http://schemas.openxmlformats.org/officeDocument/2006/relationships/image" Target="/word/media/8e977c83-4bdf-4400-8fe0-f48851014417.png" Id="R7071938c2a834050" /></Relationships>
</file>