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855ea28b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a282e26d9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Taunusstein,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eedcf25fb49c4" /><Relationship Type="http://schemas.openxmlformats.org/officeDocument/2006/relationships/numbering" Target="/word/numbering.xml" Id="R363701082b8a418d" /><Relationship Type="http://schemas.openxmlformats.org/officeDocument/2006/relationships/settings" Target="/word/settings.xml" Id="Rc87b6de77fa04f23" /><Relationship Type="http://schemas.openxmlformats.org/officeDocument/2006/relationships/image" Target="/word/media/e1a648da-3604-4f90-992e-fc3a864465e4.png" Id="Rf7da282e26d94dd1" /></Relationships>
</file>