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2ffbcc23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f64fd2fe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cfa5cf524458d" /><Relationship Type="http://schemas.openxmlformats.org/officeDocument/2006/relationships/numbering" Target="/word/numbering.xml" Id="R62b2e75f1a5845e6" /><Relationship Type="http://schemas.openxmlformats.org/officeDocument/2006/relationships/settings" Target="/word/settings.xml" Id="Rbd9f3d35da7d449e" /><Relationship Type="http://schemas.openxmlformats.org/officeDocument/2006/relationships/image" Target="/word/media/2d632bbb-3f8d-4045-bb17-56de7ea32759.png" Id="R66f1f64fd2fe4eb4" /></Relationships>
</file>