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588f203de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b1389e2af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Thunpadel,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5fbd32703444a" /><Relationship Type="http://schemas.openxmlformats.org/officeDocument/2006/relationships/numbering" Target="/word/numbering.xml" Id="Rdef2971a9f5e404a" /><Relationship Type="http://schemas.openxmlformats.org/officeDocument/2006/relationships/settings" Target="/word/settings.xml" Id="R67e28402726246ed" /><Relationship Type="http://schemas.openxmlformats.org/officeDocument/2006/relationships/image" Target="/word/media/70535f29-afca-4a49-a935-b584c71b64aa.png" Id="R65ab1389e2af4eda" /></Relationships>
</file>