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0b28387cd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ae54980d8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Thurmannsbang,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edbf20fc44a12" /><Relationship Type="http://schemas.openxmlformats.org/officeDocument/2006/relationships/numbering" Target="/word/numbering.xml" Id="Rf192aa63ab0f439f" /><Relationship Type="http://schemas.openxmlformats.org/officeDocument/2006/relationships/settings" Target="/word/settings.xml" Id="Rc249e6732de146a9" /><Relationship Type="http://schemas.openxmlformats.org/officeDocument/2006/relationships/image" Target="/word/media/c3b9904b-7c3b-44dc-b78e-334e71b06996.png" Id="R08dae54980d84242" /></Relationships>
</file>