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48624037d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f82859f74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Tietlingen,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0388c71d64748" /><Relationship Type="http://schemas.openxmlformats.org/officeDocument/2006/relationships/numbering" Target="/word/numbering.xml" Id="Re1ab88d5c4f44b08" /><Relationship Type="http://schemas.openxmlformats.org/officeDocument/2006/relationships/settings" Target="/word/settings.xml" Id="R94581241c03a4c5b" /><Relationship Type="http://schemas.openxmlformats.org/officeDocument/2006/relationships/image" Target="/word/media/24c24d51-4e40-4248-9d90-6b388ac868ce.png" Id="Rbb1f82859f74495b" /></Relationships>
</file>