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f80aadfb9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b3c6ce178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Topfstedt,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c52ca654b4eb6" /><Relationship Type="http://schemas.openxmlformats.org/officeDocument/2006/relationships/numbering" Target="/word/numbering.xml" Id="Rb6dc752bef444b16" /><Relationship Type="http://schemas.openxmlformats.org/officeDocument/2006/relationships/settings" Target="/word/settings.xml" Id="Raf30fb5dc9ff4914" /><Relationship Type="http://schemas.openxmlformats.org/officeDocument/2006/relationships/image" Target="/word/media/f258d683-a048-4bb8-b14c-90eb6b916bd1.png" Id="R05cb3c6ce1784cd6" /></Relationships>
</file>