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bbdff3dae048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b4f40a9e8349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Tuttleben,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0608fb973a4b23" /><Relationship Type="http://schemas.openxmlformats.org/officeDocument/2006/relationships/numbering" Target="/word/numbering.xml" Id="R4f707fa992154ee5" /><Relationship Type="http://schemas.openxmlformats.org/officeDocument/2006/relationships/settings" Target="/word/settings.xml" Id="Rbbc259eb29ad45e0" /><Relationship Type="http://schemas.openxmlformats.org/officeDocument/2006/relationships/image" Target="/word/media/6662721b-fa34-4f39-be57-bff909e73ba5.png" Id="R92b4f40a9e834968" /></Relationships>
</file>