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eb767c65a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5c1a4939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145b709e449c3" /><Relationship Type="http://schemas.openxmlformats.org/officeDocument/2006/relationships/numbering" Target="/word/numbering.xml" Id="R2a505f49ec834c6a" /><Relationship Type="http://schemas.openxmlformats.org/officeDocument/2006/relationships/settings" Target="/word/settings.xml" Id="R807f14dc52eb46eb" /><Relationship Type="http://schemas.openxmlformats.org/officeDocument/2006/relationships/image" Target="/word/media/cd4c705e-e749-4753-868f-81bb87d6a93f.png" Id="Rc085c1a493964c99" /></Relationships>
</file>