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910047a50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798e47702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Unseburg,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5399aeb904e26" /><Relationship Type="http://schemas.openxmlformats.org/officeDocument/2006/relationships/numbering" Target="/word/numbering.xml" Id="R9b33170f8a814d4b" /><Relationship Type="http://schemas.openxmlformats.org/officeDocument/2006/relationships/settings" Target="/word/settings.xml" Id="Rca4dd0d45b2549e2" /><Relationship Type="http://schemas.openxmlformats.org/officeDocument/2006/relationships/image" Target="/word/media/9cd3ec94-28e0-49ba-b958-cf31182e7a8f.png" Id="Rae5798e477024c7a" /></Relationships>
</file>