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24e73c80c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a27a6a612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Unteranschiessing,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b787113754785" /><Relationship Type="http://schemas.openxmlformats.org/officeDocument/2006/relationships/numbering" Target="/word/numbering.xml" Id="R60c15200ab8e45de" /><Relationship Type="http://schemas.openxmlformats.org/officeDocument/2006/relationships/settings" Target="/word/settings.xml" Id="R8ac94a6d2259410d" /><Relationship Type="http://schemas.openxmlformats.org/officeDocument/2006/relationships/image" Target="/word/media/4699c29f-081f-44d7-8fd0-f62b2bcc7046.png" Id="R9caa27a6a61248d7" /></Relationships>
</file>