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fe3b82112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fd28dec0e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Unterapfeldorf,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4d1e942434ef9" /><Relationship Type="http://schemas.openxmlformats.org/officeDocument/2006/relationships/numbering" Target="/word/numbering.xml" Id="R2e7bd47aa34b44c7" /><Relationship Type="http://schemas.openxmlformats.org/officeDocument/2006/relationships/settings" Target="/word/settings.xml" Id="R52367e2986b74f5e" /><Relationship Type="http://schemas.openxmlformats.org/officeDocument/2006/relationships/image" Target="/word/media/f739ad11-018f-48bd-be7a-633c4fadb76a.png" Id="Racefd28dec0e4fbc" /></Relationships>
</file>