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8147cadde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311dc11f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Unternankau,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2f133aeb4d80" /><Relationship Type="http://schemas.openxmlformats.org/officeDocument/2006/relationships/numbering" Target="/word/numbering.xml" Id="Rb149afae9edf4088" /><Relationship Type="http://schemas.openxmlformats.org/officeDocument/2006/relationships/settings" Target="/word/settings.xml" Id="Rd8122675e13b4d7e" /><Relationship Type="http://schemas.openxmlformats.org/officeDocument/2006/relationships/image" Target="/word/media/72c767bc-5696-47be-bfe6-e487722135be.png" Id="R014311dc11fe4cdf" /></Relationships>
</file>