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cd163f037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fb222cdb7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Unterohrn,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45fe48f914bcc" /><Relationship Type="http://schemas.openxmlformats.org/officeDocument/2006/relationships/numbering" Target="/word/numbering.xml" Id="R49a36a0fcb724fcf" /><Relationship Type="http://schemas.openxmlformats.org/officeDocument/2006/relationships/settings" Target="/word/settings.xml" Id="R0c41b0a3216740f0" /><Relationship Type="http://schemas.openxmlformats.org/officeDocument/2006/relationships/image" Target="/word/media/a90b141e-8e7b-43b2-b0c6-213b9eea5484.png" Id="Rf45fb222cdb74ff9" /></Relationships>
</file>