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5c7cfe26d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c92e3da14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Unterprechhausen,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d9137dac44dc5" /><Relationship Type="http://schemas.openxmlformats.org/officeDocument/2006/relationships/numbering" Target="/word/numbering.xml" Id="R7ae1370dbe3e4415" /><Relationship Type="http://schemas.openxmlformats.org/officeDocument/2006/relationships/settings" Target="/word/settings.xml" Id="R167c36290b064c52" /><Relationship Type="http://schemas.openxmlformats.org/officeDocument/2006/relationships/image" Target="/word/media/638f0597-ea6d-494f-a02e-7334b912993a.png" Id="R4b8c92e3da14467c" /></Relationships>
</file>