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6882e5bf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ac7a681ba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Untersalzberg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9b8034c04497" /><Relationship Type="http://schemas.openxmlformats.org/officeDocument/2006/relationships/numbering" Target="/word/numbering.xml" Id="Ra54c61057de84bbd" /><Relationship Type="http://schemas.openxmlformats.org/officeDocument/2006/relationships/settings" Target="/word/settings.xml" Id="Re5c0776d69ec4fc1" /><Relationship Type="http://schemas.openxmlformats.org/officeDocument/2006/relationships/image" Target="/word/media/f8522115-d1e2-4b2f-a56a-2f5f7e113b34.png" Id="R5d9ac7a681ba4289" /></Relationships>
</file>