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96cb093cf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4d6f5bcda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Unterschwaningen,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94baf6a6b4ae4" /><Relationship Type="http://schemas.openxmlformats.org/officeDocument/2006/relationships/numbering" Target="/word/numbering.xml" Id="R02384890eb1044cc" /><Relationship Type="http://schemas.openxmlformats.org/officeDocument/2006/relationships/settings" Target="/word/settings.xml" Id="R8629f6797cee4874" /><Relationship Type="http://schemas.openxmlformats.org/officeDocument/2006/relationships/image" Target="/word/media/c8861828-3b3a-49e3-b73e-426f470e4ea8.png" Id="R5f84d6f5bcda40fa" /></Relationships>
</file>