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c8c87eb53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4a6459cdc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Unterschwarzenberg,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e7c3da0a74ef3" /><Relationship Type="http://schemas.openxmlformats.org/officeDocument/2006/relationships/numbering" Target="/word/numbering.xml" Id="Ref5ef9588f9c4239" /><Relationship Type="http://schemas.openxmlformats.org/officeDocument/2006/relationships/settings" Target="/word/settings.xml" Id="R27224dc920854ab3" /><Relationship Type="http://schemas.openxmlformats.org/officeDocument/2006/relationships/image" Target="/word/media/b1b1cd5e-4b15-453f-86b1-ced76cf62422.png" Id="R44d4a6459cdc4d8c" /></Relationships>
</file>