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e49f0927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e74a5510f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Unterstezeit,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f79cab66049d8" /><Relationship Type="http://schemas.openxmlformats.org/officeDocument/2006/relationships/numbering" Target="/word/numbering.xml" Id="R8fbd891f5f254f3b" /><Relationship Type="http://schemas.openxmlformats.org/officeDocument/2006/relationships/settings" Target="/word/settings.xml" Id="R3b26bc32b0c34d25" /><Relationship Type="http://schemas.openxmlformats.org/officeDocument/2006/relationships/image" Target="/word/media/85e8166b-02b9-462e-9df2-e21f5f5bf2c3.png" Id="R598e74a5510f45ed" /></Relationships>
</file>