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afb8aef2e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28a6f4749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6d068d2594fd7" /><Relationship Type="http://schemas.openxmlformats.org/officeDocument/2006/relationships/numbering" Target="/word/numbering.xml" Id="R77f3750441f64064" /><Relationship Type="http://schemas.openxmlformats.org/officeDocument/2006/relationships/settings" Target="/word/settings.xml" Id="R5ba7d6d7877b43fe" /><Relationship Type="http://schemas.openxmlformats.org/officeDocument/2006/relationships/image" Target="/word/media/03acce1e-3af8-4bb4-8898-b38b8b83d181.png" Id="R17628a6f47494cf0" /></Relationships>
</file>