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e0a469c84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1ed49225c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306f8d0734861" /><Relationship Type="http://schemas.openxmlformats.org/officeDocument/2006/relationships/numbering" Target="/word/numbering.xml" Id="R4ab7b0b745fd43f7" /><Relationship Type="http://schemas.openxmlformats.org/officeDocument/2006/relationships/settings" Target="/word/settings.xml" Id="Rbf8643309aeb4689" /><Relationship Type="http://schemas.openxmlformats.org/officeDocument/2006/relationships/image" Target="/word/media/c3ae00f9-8df6-4573-957e-13c75cac326e.png" Id="R8091ed49225c4d92" /></Relationships>
</file>