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1bf289ebe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08e7aec09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Viehhofen,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695b36c6247e5" /><Relationship Type="http://schemas.openxmlformats.org/officeDocument/2006/relationships/numbering" Target="/word/numbering.xml" Id="R6d7e1331df264a5b" /><Relationship Type="http://schemas.openxmlformats.org/officeDocument/2006/relationships/settings" Target="/word/settings.xml" Id="R66c4d3be7a02427b" /><Relationship Type="http://schemas.openxmlformats.org/officeDocument/2006/relationships/image" Target="/word/media/5da04b11-b736-4422-9180-792959612c6b.png" Id="R1a008e7aec094a92" /></Relationships>
</file>