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2a37ac917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46a34953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Viehtrifthauser,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ce4bec5eb4c1c" /><Relationship Type="http://schemas.openxmlformats.org/officeDocument/2006/relationships/numbering" Target="/word/numbering.xml" Id="R7c15fdac1b2d4cba" /><Relationship Type="http://schemas.openxmlformats.org/officeDocument/2006/relationships/settings" Target="/word/settings.xml" Id="R1b8862b77cce4a97" /><Relationship Type="http://schemas.openxmlformats.org/officeDocument/2006/relationships/image" Target="/word/media/fc742a1b-ec56-411a-91e5-98ed993b929d.png" Id="Rccfb46a34953475b" /></Relationships>
</file>