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1b853c56b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a768f37a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2061ca72b4263" /><Relationship Type="http://schemas.openxmlformats.org/officeDocument/2006/relationships/numbering" Target="/word/numbering.xml" Id="R02a750c37c034f40" /><Relationship Type="http://schemas.openxmlformats.org/officeDocument/2006/relationships/settings" Target="/word/settings.xml" Id="R86372b46a8654e62" /><Relationship Type="http://schemas.openxmlformats.org/officeDocument/2006/relationships/image" Target="/word/media/58231f0b-4245-45b0-b3bb-fd61a4ecea44.png" Id="Ra32ca768f37a4bd3" /></Relationships>
</file>