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1b729d793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a2966acd8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Vogelsdorf,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f519f1fee43bc" /><Relationship Type="http://schemas.openxmlformats.org/officeDocument/2006/relationships/numbering" Target="/word/numbering.xml" Id="Rd794a7efd8d746d5" /><Relationship Type="http://schemas.openxmlformats.org/officeDocument/2006/relationships/settings" Target="/word/settings.xml" Id="R96ae8b3cb4b744a8" /><Relationship Type="http://schemas.openxmlformats.org/officeDocument/2006/relationships/image" Target="/word/media/a9519d68-9640-45d1-98d2-f6b332274aad.png" Id="R9c5a2966acd84e5f" /></Relationships>
</file>