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fa3d2e7f0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c86a89fb4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Volkersen,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d4d98dfd6402e" /><Relationship Type="http://schemas.openxmlformats.org/officeDocument/2006/relationships/numbering" Target="/word/numbering.xml" Id="R52f1a69afe104a0a" /><Relationship Type="http://schemas.openxmlformats.org/officeDocument/2006/relationships/settings" Target="/word/settings.xml" Id="R16d0a6fadab04bf1" /><Relationship Type="http://schemas.openxmlformats.org/officeDocument/2006/relationships/image" Target="/word/media/e32e4148-641c-4862-b5ec-d9bab3ef2e7c.png" Id="R465c86a89fb443c7" /></Relationships>
</file>