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03ecc0cb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efac2aee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Eulersbach,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74a051b34a25" /><Relationship Type="http://schemas.openxmlformats.org/officeDocument/2006/relationships/numbering" Target="/word/numbering.xml" Id="R5d541eeda5b342bf" /><Relationship Type="http://schemas.openxmlformats.org/officeDocument/2006/relationships/settings" Target="/word/settings.xml" Id="R74d89573d24d4e0a" /><Relationship Type="http://schemas.openxmlformats.org/officeDocument/2006/relationships/image" Target="/word/media/6ad5c2f9-2139-4714-bd12-2961b1cd7269.png" Id="Rea0aefac2aee4a66" /></Relationships>
</file>