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15fa8966c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9f2fef6e3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Vordersexau,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6f638ce9e40bf" /><Relationship Type="http://schemas.openxmlformats.org/officeDocument/2006/relationships/numbering" Target="/word/numbering.xml" Id="Rf99cecf507db4264" /><Relationship Type="http://schemas.openxmlformats.org/officeDocument/2006/relationships/settings" Target="/word/settings.xml" Id="R3c6a8f511994440e" /><Relationship Type="http://schemas.openxmlformats.org/officeDocument/2006/relationships/image" Target="/word/media/3aeb8a61-24bd-402e-ae90-77a0c67f9330.png" Id="Rf7e9f2fef6e34c2d" /></Relationships>
</file>