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e8183fa75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f478c5aff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Vorlahm,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28546ce624c64" /><Relationship Type="http://schemas.openxmlformats.org/officeDocument/2006/relationships/numbering" Target="/word/numbering.xml" Id="Re44ad475a0e94767" /><Relationship Type="http://schemas.openxmlformats.org/officeDocument/2006/relationships/settings" Target="/word/settings.xml" Id="R3523192f944d4e9f" /><Relationship Type="http://schemas.openxmlformats.org/officeDocument/2006/relationships/image" Target="/word/media/b7537f44-adbe-4787-9c7f-cc58ce190d0d.png" Id="Rf9df478c5aff4df2" /></Relationships>
</file>