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9ddabd6c5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2d8aed1f0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fda3ba36f49d5" /><Relationship Type="http://schemas.openxmlformats.org/officeDocument/2006/relationships/numbering" Target="/word/numbering.xml" Id="R375e1d84e55b49d2" /><Relationship Type="http://schemas.openxmlformats.org/officeDocument/2006/relationships/settings" Target="/word/settings.xml" Id="Ra05b1da1f375492d" /><Relationship Type="http://schemas.openxmlformats.org/officeDocument/2006/relationships/image" Target="/word/media/43782799-63f2-48e1-85dc-70a25e8fa001.png" Id="R9262d8aed1f040e6" /></Relationships>
</file>