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a496d37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93d81bc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Wachholderbusch,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d238f535244ce" /><Relationship Type="http://schemas.openxmlformats.org/officeDocument/2006/relationships/numbering" Target="/word/numbering.xml" Id="Ra0fa48d8df8749a7" /><Relationship Type="http://schemas.openxmlformats.org/officeDocument/2006/relationships/settings" Target="/word/settings.xml" Id="R393475bfc3684869" /><Relationship Type="http://schemas.openxmlformats.org/officeDocument/2006/relationships/image" Target="/word/media/ce3b4f87-e123-4f1c-b864-2b974d080e0b.png" Id="R615893d81bcc4ed5" /></Relationships>
</file>