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d44d7cdb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a74ee1d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Wackenhusen,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1b462dcc4ecd" /><Relationship Type="http://schemas.openxmlformats.org/officeDocument/2006/relationships/numbering" Target="/word/numbering.xml" Id="Rfe4e4687bbce42b3" /><Relationship Type="http://schemas.openxmlformats.org/officeDocument/2006/relationships/settings" Target="/word/settings.xml" Id="R1298a684eb5d4c96" /><Relationship Type="http://schemas.openxmlformats.org/officeDocument/2006/relationships/image" Target="/word/media/f7bc143b-98ec-4f9e-aa3a-b6859568f24f.png" Id="Rbd9ba74ee1d34555" /></Relationships>
</file>