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1c2eabdf5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db176a893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Wagersrott,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de8fb40104b87" /><Relationship Type="http://schemas.openxmlformats.org/officeDocument/2006/relationships/numbering" Target="/word/numbering.xml" Id="R0e7547b5968f43de" /><Relationship Type="http://schemas.openxmlformats.org/officeDocument/2006/relationships/settings" Target="/word/settings.xml" Id="Ra06acf3fc2ce465d" /><Relationship Type="http://schemas.openxmlformats.org/officeDocument/2006/relationships/image" Target="/word/media/313d8e3f-7f45-4e56-927d-777a04a74b0b.png" Id="R172db176a893407e" /></Relationships>
</file>