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32a7589f9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19878f4fd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Wahlenheim,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8af0a80f94e35" /><Relationship Type="http://schemas.openxmlformats.org/officeDocument/2006/relationships/numbering" Target="/word/numbering.xml" Id="R4ac88eb81867465b" /><Relationship Type="http://schemas.openxmlformats.org/officeDocument/2006/relationships/settings" Target="/word/settings.xml" Id="R8a75e6e1671445db" /><Relationship Type="http://schemas.openxmlformats.org/officeDocument/2006/relationships/image" Target="/word/media/ceadfc46-3633-4207-a3f1-1a2253164e7a.png" Id="R1d219878f4fd43e6" /></Relationships>
</file>