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526edf24e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3e2e1da05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Walachei,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0d8ec58714002" /><Relationship Type="http://schemas.openxmlformats.org/officeDocument/2006/relationships/numbering" Target="/word/numbering.xml" Id="R759be6d0720d4e68" /><Relationship Type="http://schemas.openxmlformats.org/officeDocument/2006/relationships/settings" Target="/word/settings.xml" Id="Rd749f9ed694d4f39" /><Relationship Type="http://schemas.openxmlformats.org/officeDocument/2006/relationships/image" Target="/word/media/01776c17-979b-4589-abc6-d3d052d01562.png" Id="R2133e2e1da054037" /></Relationships>
</file>