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02b042c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b7c63649a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0c62bac584e46" /><Relationship Type="http://schemas.openxmlformats.org/officeDocument/2006/relationships/numbering" Target="/word/numbering.xml" Id="R2774b1ee37564d00" /><Relationship Type="http://schemas.openxmlformats.org/officeDocument/2006/relationships/settings" Target="/word/settings.xml" Id="R5f3218dfdd0a4f33" /><Relationship Type="http://schemas.openxmlformats.org/officeDocument/2006/relationships/image" Target="/word/media/a0d524b8-4905-4102-9f71-dc26e287da70.png" Id="R893b7c63649a49cc" /></Relationships>
</file>