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f766c4b20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87b9fd377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be994c11e4a05" /><Relationship Type="http://schemas.openxmlformats.org/officeDocument/2006/relationships/numbering" Target="/word/numbering.xml" Id="R965f79902b584fdf" /><Relationship Type="http://schemas.openxmlformats.org/officeDocument/2006/relationships/settings" Target="/word/settings.xml" Id="R5768325b42474e6f" /><Relationship Type="http://schemas.openxmlformats.org/officeDocument/2006/relationships/image" Target="/word/media/085d6986-24f6-474b-be71-90e7d862c19f.png" Id="R2a487b9fd3774be2" /></Relationships>
</file>