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c162a08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4a065d42d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3a3d92ae04334" /><Relationship Type="http://schemas.openxmlformats.org/officeDocument/2006/relationships/numbering" Target="/word/numbering.xml" Id="Re764249cc83b486c" /><Relationship Type="http://schemas.openxmlformats.org/officeDocument/2006/relationships/settings" Target="/word/settings.xml" Id="Rbc60bd41c1be44c0" /><Relationship Type="http://schemas.openxmlformats.org/officeDocument/2006/relationships/image" Target="/word/media/da71c42b-f215-44f9-9b0f-381d88b87d37.png" Id="Rc3c4a065d42d4f71" /></Relationships>
</file>