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bef810091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eae0e3c2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Wangerooge,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0b8ddbfc54fb7" /><Relationship Type="http://schemas.openxmlformats.org/officeDocument/2006/relationships/numbering" Target="/word/numbering.xml" Id="R8744eba4b135408a" /><Relationship Type="http://schemas.openxmlformats.org/officeDocument/2006/relationships/settings" Target="/word/settings.xml" Id="Rf4dee48412694e58" /><Relationship Type="http://schemas.openxmlformats.org/officeDocument/2006/relationships/image" Target="/word/media/5ee7d510-f569-420b-ab09-eb2d37e23565.png" Id="R25aaeae0e3c247a9" /></Relationships>
</file>